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89" w:rsidRDefault="00FE0489">
      <w:r>
        <w:t>Пояснительная записка к отчету об исполнении бюджета  поселения за 2016год</w:t>
      </w:r>
    </w:p>
    <w:p w:rsidR="00FE0489" w:rsidRPr="00FE0489" w:rsidRDefault="00FE0489" w:rsidP="00FE0489"/>
    <w:p w:rsidR="00FE0489" w:rsidRDefault="00FE0489" w:rsidP="00FE0489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51"/>
        <w:gridCol w:w="2285"/>
        <w:gridCol w:w="1606"/>
        <w:gridCol w:w="2738"/>
      </w:tblGrid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Тогучинского района Новосибирской области создана в соответствии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Законом области № 200-ЩЗ от 02.06.2004 года наделена статусом сельского поселения. В состав администрации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Сурковского сельсовета входят 7 населенных пунктов. Численность населения на 01.01.2016 года составила-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1156 человек. Территория поселения составляет общей площадью- 42669 кв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Сельский совет находится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на расстоянии 120 км от областного центра г. Новосибирска, 12км от районного центра г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Т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огучина, 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12 км от ближайшей железнодорожной станции г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Т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огучина.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обладает правами юридического лица и формируется главой адми-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нистрации, который утверждает штатное расписание администрации в соответствии с расходами, предусмотренными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 местном бюджете на содержание администрации.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Доходы местного бюджета образуются за счет налоговых и неналоговых видов доходов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а так же за счетбезвозмездных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 безвозвратных перечислений.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расходов осуществляется в соответствии с расходными обязательствами при решении вопросов мест-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наго значения, установленных ст.14 Федерального закона от 06.10.2003 года №131-ФЗ "Об общих принципах организации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местного самоуправления" и на основании Устава №75 от 30.08.2005 года, а так же ряда других полномочий, переданных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 соответствии с действующим законодательством.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Бюджет администрации Сурковского сельсовета Тогучинского района Новосибирской области на 2016год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 решением третьей сессией пятого созыва от 29.12.2015 года.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-13760,3 тыс.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-13760,3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дефицитом бюджета 0,00 рублей.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Внесены изменения в решение 3сессии  пятого созыва от 29.12.2015 № 12 решением4 сессии 5 созыва №25 от 29.02.2016г,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шестой сессией пятого созыва №34 от 29.06.2016года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седьмой сессией пятого созыва№37 от 20.07.2016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-14816800,00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-15294661,49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дефицитом бюджета -477861,49 рублей.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Внесены изменения 12 сессией пятого созыва от 28,12.2016 №55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-16688780,00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-16630656,14рублей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профицитом бюджета -58123,56 рублей.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исполнение доходной части бюджета за 2016г  составляет в сумме- 16683806,78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исполнение расходной части бюджета за девять месяцев составляет в сумме - 15936872,91 рублей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Доходная часть бюджета: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Налог на доходы физических лиц - 18210102010010000110- План-433,5 тыс. рублей , Факт - 433,5тыс. рублей % исполне-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ния - 100  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2. Единый сельскохозяйственный налог - 18210503010010000110 - План -198,1тыс.  рублей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 198,1тыс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% исполнения - 100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3. Налог на имущество физических лиц- 18210601030100000110- План- 12,6тыс. рублей, Факт-12,5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ублей, 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99,2 процента исполнения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4. Земельный налог -1821060603310000110 - План- 478,0тыс.  рублей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Факт- 357,5тыс. рублей % исполнения- 100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-1821060604310000110 - План- 837,6тыс. рублей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Факт- 837,5тыс. рублей % исполнения- 100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РФ поступило за квартал 2016-2941,5тыс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Доходная часть бюджета  за  2016г исполнена на 99,9 процента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Расходная часть бюджета: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Функционирование высшего должностного лица -                          План -463,085        Факт - 463,085 %исполнения-100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2. Функционирование местных администраций -                                 План -1755,7       Факт-1755,4 % 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3.обеспечение деятельности финансовых,                                         план 15,3            факт 15,3      % исполнения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4.Другие общегосударственные вопросы                                           план  263,5              Факт  263,5    % исполнения  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5. Мобилизационная и вневоинская подготовка -                                 План-79,6           Факт- 75,0 % исполнения   94,2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6. Дорожное хозяйство  -                                                                         План-4851,5            Факт- 4320,2 % исполнения- 89,1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7. Благоустройство                                                                                 План- 816,9          Факт- 816,9   % 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8.пенсионное обеспечение</w:t>
            </w:r>
          </w:p>
        </w:tc>
        <w:tc>
          <w:tcPr>
            <w:tcW w:w="228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План-33,8            Факт-33,8  % исполнения 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9. Культура -                                                                                             План- 8361,3        Факт- 8203,4 % исполнения- 98,1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расходная часть бюджета за  2016г  исполнена на 95,8 процентов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Глава муниципального образования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По главе код- 555010288000000110211, 213 - расходная часть бюджета выполнена на 463085,35рублей, выплачена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заработная    за  2016 года, по  статье 213  оплачены  налоги за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Центральный аппарат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2. Центральный аппарат по коду-55501048800000110121-1110234,52  рублей выплачена з/плата за  2016 года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213 статья - 380671,47руб. оплачены налоги за декабрь 2015г, за 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по статье -221-услуги связи, интернета  в сумме  62,6тыс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Согласно заключенного контракта218229 от 25.12.13г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договора на оказание услуг интернета 95193705 от 25.12.2013г - оплата производится согласно  предоставленных счетов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актов выполненных работ за оказанные услуги.  Договора с ОАО "Ростелеком"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55501048800002040242- 8,5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по заключенным договорам с ООО "Сигнатура" за изготовление сертификатов ключей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55501048800002040244 -179199,80руб. 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расходы,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произведенные за электроэнергию согласно заключенного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муниципального контракта № МК-27 от 29 декабря 2015г с ОАО "Новосибирскэнергосбыт"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д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оговора на подачу и потребление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тепловой энергии № 06 от 09.02.2016г с МУП "Сурковское", расходы произведены согласно  предоставленных счетов за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отопление за   2016г -65508,80 руб.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о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свещение-15691 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согласно заключенного договора21/01 от 15.01.2016г с ООО "ГСМ-сервис" за бензин 98,0тыс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55501048800002040852- 10,8тыс.руб.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 транспортный налог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э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кология   за  2016г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55501048800002040851- 600руб.  Оплачен налог на имущество за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55501048800002040853-3008,80 руб. оплачено 2000руб. Совету муницип образований,200руб штраф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Обеспечение деятельности  финансовых, налоговых и таможенных органов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и органов финансового (финансово-бюджетного) надзора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коду-555010608800002040540- план -15,292тыс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 Расходов  произведено 15,292 тыс. руб. с/на заключенного договора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Другие общегосударсвенные вопросы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55501138800009200244 план-253,9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 исполнено-253,5тыс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4B4422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Агентство</w:t>
            </w:r>
            <w:r w:rsidR="00FE0489"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"Веста"  за выполнение кадастровых работ  (оформление зданий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, д</w:t>
            </w:r>
            <w:r w:rsidR="00FE0489" w:rsidRPr="00FE0489">
              <w:rPr>
                <w:rFonts w:ascii="Arial" w:hAnsi="Arial" w:cs="Arial"/>
                <w:color w:val="000000"/>
                <w:sz w:val="16"/>
                <w:szCs w:val="16"/>
              </w:rPr>
              <w:t>орог) оплачено -140185,26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работы по замене счетчика-3250руб, предрейс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о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смотр водителя-2960руб. Составление сметной документации 5,0 руб,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обучение по закупкам-5,0 руб. на все суммы заключены договора и оплачено согласно предоставленных счетов и актов.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аудиторская фирма "Решение" дог А-14/16 ОТ 06.04.16 -30,0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за проверку МУП "Сурковское"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55501138800009200242   план-56,5тыс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исполнено-56,5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за обслуживание программ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бух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у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чет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З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УМО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ХУ за 2016год 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согласно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заключенных договоров с  000 "Пульс 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- плюс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Мобилизационная и вневойсковая подготовка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55502039900051180110- план-73,9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исполнено -75,0тыс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уб.  Выплачена з/плата  за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2016г и налоги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риобретены канцелярские товары на 1,1тыс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Дорожное хозяйство (дорожные фонды)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55504096100070760243- план 1500,0тыс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исполнено -1500,0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 муниц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онтракту 253683 от 31,07.15г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ООО "Сибдорстрой" -  ремонт внутри поселковых дорог  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С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урково ул.2-я Клиновская-200м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у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л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лубная-200м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Долгово ул. Центральная-360м,  п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расный-Выселок ул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Ц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ентральная-200м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55504096100070766243- план 78947 руб. исполнено -78947руб. Софинансирование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55504098800003010244-  исполнено -2741243руб.00копеек по договору 13 от 01.03.15  очистка дорог от снега-50,0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ООО "Сибдорстрой", договор 9 от 01.03.2016 с ИП Клюев А.С. -98.9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уб. 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МУП "Сурковское" очистка дорог от снега -397,0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д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ог10 от12.01.16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мун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онтракту 253683 от 31.07.15г с ООО "Сибдорстрой" -184629 руб. ремонт дорог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оплата произведена согласно предоставленных счетов и актов выполненных работ. По контракту 253687 от 31.07.2015г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оплачено  за ремонт дорог Сурково ул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олхозная 20пм сумма 294684 руб. 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С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урково ул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М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айская на сумму 702763руб."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ул. Молодежная 360пм на сумму 396013руб.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скашивание травы МУП "Сурковское" с/но договора14 от 10.06.16 в сумме 99.0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ООО "Тринити" оплачено 197116руб согласно заключенных договоров на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за выполнение проектных работ по разработке технической документации  по организации дорожного движения,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приобретены дорожные знаки на сумму69075 руб. с/но заключенного договора 90 от 07.10.16 с "Спецоборудование*2"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Коммунальное хозяйство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55505020910070810 расход 550,0 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уб. оплачено по соглашению МУП "Сурковское" по программе "безопасность ЖКХ в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рамках госпрограммыНСО "ЖКХ НСО в 2015-2020 годах" за счет средств областного бюджета на приобретение угля.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55505020910070816 софинансирование за счет средств местного бюджета 28958руб.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55505038800006010244- израсходовано 237,9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произведена оплата за уличное освещение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декабря 2015г за 2016г.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предоставленных сче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т -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фактур согласно заключенного 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муниципального контракта № МК-27от 29 декабря 2013г с ОАО "Новосибирскэнергосбыт".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55508018800070510244 -план 270,0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роизведены расходы -270.0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в том числе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строительство сцены по договору 2016,07 от 01.09.16 с МУП "Сурковское" на сумму-62126,09 руб.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с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троительство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волейбольной площадки по договору 2016.07 от 12.09.16 на сумму 98832 рубля.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риобретение строительных материалов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дог с ИП Гейне А.Р. №0521-16 от 12.09.16 на сумму 41391,91 руб.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риобр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о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ргтеники для Семеновского клуба в сумме 35,0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55508018800070510242-35,0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дог№42 от 12.09.16 с "Вик-Ком" на сумму 35.0 тыс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55508018800004400110 -оплата заработной платы за 2016г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, н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алоги за декабрь2015г 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2016 г.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55508018800004400242  54669руб. произведена оплата согласно  предоставленных счетов за изготовление 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сертификата ключей эл. подписи с  ООО "Сигнатура" договор02000 от 10.03.16,дог01306 от 11.03.2016г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приобретен принтер-8150 руб., ремонт ноутбука-4334руб.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55508018800004400244- произведены расходы в сумме 1115875руб.61коп</w:t>
            </w:r>
            <w:r w:rsidR="004B4422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уб. оплата за электроэнергию, отопление, воду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Долговского клуба и Сурковской библиотеки. Заключены договора №11,07,08 от 12.01.2016г с МУП "Сурковское"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договора № МК-27 от 29 декабря 2015г с ОАО "Новосибирскэнергосбыт"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оплата за услуги производится согласно предоставленных счетов и актов выполненных работ.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55508018800440850 - 21405,47 рублей  Оплачены налоги за  2016г имущество,</w:t>
            </w:r>
            <w:r w:rsidR="004B442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экология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55508018800070510 110-исполнено 376280руб. По государственной программе НСО "управление государственными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финансами в Новосибирской области на 2014-2019годы" за счет сре</w:t>
            </w:r>
            <w:r w:rsidR="004B4422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ств областного бюджета 376280руб.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счет средств местного бюджета 3800 рублей. Для оплаты заработной платы работникам культуры.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Пенсионное обеспечение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55510018800004910312-33790,19руб. Выплата пенсии.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18005D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Кредиторская задолженность на 01.01.2017 -1150000,00 рублей (ремонт дорог 1000000,00руб. по областным средствам, 150000,00 рублей по культуре  работы не выполнены по ремонту  окон Долговского клуба)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4B4422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Передан трактор-экскаватор МУП «Сурковское» стоимостью 710700руб., Приобретена оргтехника МКУК «Сурковский» в сумме 41020руб.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задолженности по заработной плате  за  01.01.2017гне имеет.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бюджета утвеждено-477861,49 рублей испо</w:t>
            </w:r>
            <w:r w:rsidR="004B4422">
              <w:rPr>
                <w:rFonts w:ascii="Arial" w:hAnsi="Arial" w:cs="Arial"/>
                <w:color w:val="000000"/>
                <w:sz w:val="16"/>
                <w:szCs w:val="16"/>
              </w:rPr>
              <w:t>л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нено 746933.87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остаток бюджетных средств на 01.01.2017г составляет 1224795,36 рублей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09"/>
        </w:trPr>
        <w:tc>
          <w:tcPr>
            <w:tcW w:w="315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489">
              <w:rPr>
                <w:rFonts w:ascii="Arial" w:hAnsi="Arial" w:cs="Arial"/>
                <w:color w:val="000000"/>
                <w:sz w:val="20"/>
                <w:szCs w:val="20"/>
              </w:rPr>
              <w:t>Глава Сурковского сельсовета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489">
              <w:rPr>
                <w:rFonts w:ascii="Arial" w:hAnsi="Arial" w:cs="Arial"/>
                <w:color w:val="000000"/>
                <w:sz w:val="20"/>
                <w:szCs w:val="20"/>
              </w:rPr>
              <w:t>А.С.Гундарев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Т.Н.Лидер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45C2A" w:rsidRPr="00FE0489" w:rsidRDefault="00945C2A" w:rsidP="00FE0489"/>
    <w:sectPr w:rsidR="00945C2A" w:rsidRPr="00FE0489" w:rsidSect="0094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489"/>
    <w:rsid w:val="00082607"/>
    <w:rsid w:val="0018005D"/>
    <w:rsid w:val="004B4422"/>
    <w:rsid w:val="00945C2A"/>
    <w:rsid w:val="00F813A9"/>
    <w:rsid w:val="00FE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1928</Words>
  <Characters>10993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2017-03-31T03:53:00Z</dcterms:created>
  <dcterms:modified xsi:type="dcterms:W3CDTF">2017-04-04T10:14:00Z</dcterms:modified>
</cp:coreProperties>
</file>